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11355F"/>
        </w:rPr>
        <w:t xml:space="preserve">A pergunta-teste, em três momentos</w:t>
      </w:r>
    </w:p>
    <w:p>
      <w:pPr>
        <w:spacing w:after="120"/>
      </w:pPr>
      <w:r>
        <w:t xml:space="preserve">A pergunta é sempre a mesma, com </w:t>
      </w:r>
      <w:r>
        <w:rPr>
          <w:rFonts w:ascii="Consolas" w:cs="Consolas" w:eastAsia="Consolas" w:hAnsi="Consolas"/>
        </w:rPr>
        <w:t xml:space="preserve">execucao-convenio-2025.xlsx</w:t>
      </w:r>
      <w:r>
        <w:t xml:space="preserve"> anexado:</w:t>
      </w:r>
    </w:p>
    <w:p>
      <w:pPr>
        <w:pBdr>
          <w:left w:val="single" w:color="D7A34F" w:sz="18" w:space="8"/>
        </w:pBdr>
        <w:shd w:fill="FDF8EF" w:color="auto" w:val="clear"/>
        <w:spacing w:after="120" w:before="120"/>
      </w:pPr>
      <w:r>
        <w:rPr>
          <w:i/>
          <w:iCs/>
        </w:rPr>
        <w:t xml:space="preserve">Olha esta planilha e me diz o que precisa de decisão.</w:t>
      </w:r>
    </w:p>
    <w:p>
      <w:pPr>
        <w:spacing w:after="120"/>
      </w:pPr>
      <w:r>
        <w:t xml:space="preserve">O que muda de um momento para o outro não é o pedido. É o que o Claude lê antes dele.</w:t>
      </w:r>
    </w:p>
    <w:p>
      <w:pPr>
        <w:pStyle w:val="Heading2"/>
        <w:spacing w:before="360"/>
      </w:pPr>
      <w:r>
        <w:rPr>
          <w:color w:val="11355F"/>
        </w:rPr>
        <w:t xml:space="preserve">Momento 1 · Conversa solta, sem perfil</w:t>
      </w:r>
    </w:p>
    <w:p>
      <w:r>
        <w:rPr>
          <w:i/>
          <w:iCs/>
          <w:color w:val="5A6475"/>
        </w:rPr>
        <w:t xml:space="preserve">(cole aqui a resposta)</w:t>
      </w:r>
    </w:p>
    <w:p/>
    <w:p/>
    <w:p/>
    <w:p>
      <w:pPr>
        <w:pStyle w:val="Heading2"/>
        <w:spacing w:before="360"/>
      </w:pPr>
      <w:r>
        <w:rPr>
          <w:color w:val="11355F"/>
        </w:rPr>
        <w:t xml:space="preserve">Momento 2 · Com o seu perfil salvo</w:t>
      </w:r>
    </w:p>
    <w:p>
      <w:r>
        <w:rPr>
          <w:i/>
          <w:iCs/>
          <w:color w:val="5A6475"/>
        </w:rPr>
        <w:t xml:space="preserve">(cole aqui a resposta)</w:t>
      </w:r>
    </w:p>
    <w:p/>
    <w:p/>
    <w:p/>
    <w:p>
      <w:pPr>
        <w:pStyle w:val="Heading2"/>
        <w:spacing w:before="360"/>
      </w:pPr>
      <w:r>
        <w:rPr>
          <w:color w:val="11355F"/>
        </w:rPr>
        <w:t xml:space="preserve">Momento 3 · Dentro do projeto, com instruções e contexto</w:t>
      </w:r>
    </w:p>
    <w:p>
      <w:r>
        <w:rPr>
          <w:i/>
          <w:iCs/>
          <w:color w:val="5A6475"/>
        </w:rPr>
        <w:t xml:space="preserve">(cole aqui a resposta)</w:t>
      </w:r>
    </w:p>
    <w:p/>
    <w:p/>
    <w:p/>
    <w:p>
      <w:pPr>
        <w:pStyle w:val="Heading2"/>
        <w:spacing w:before="360"/>
      </w:pPr>
      <w:r>
        <w:rPr>
          <w:color w:val="11355F"/>
        </w:rPr>
        <w:t xml:space="preserve">O que mudou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800"/>
        <w:gridCol w:w="1800"/>
        <w:gridCol w:w="1826"/>
      </w:tblGrid>
      <w:tr>
        <w:tc>
          <w:tcPr>
            <w:tcW w:type="dxa" w:w="36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Momento 1</w:t>
            </w:r>
          </w:p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Momento 2</w:t>
            </w:r>
          </w:p>
        </w:tc>
        <w:tc>
          <w:tcPr>
            <w:tcW w:type="dxa" w:w="1826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Momento 3</w:t>
            </w:r>
          </w:p>
        </w:tc>
      </w:tr>
      <w:tr>
        <w:tc>
          <w:tcPr>
            <w:tcW w:type="dxa" w:w="36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Começou pelo que exige decisão?</w:t>
            </w:r>
          </w:p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26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6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Perguntou antes de juntar nomes parecidos?</w:t>
            </w:r>
          </w:p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26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6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Mostrou de onde saiu cada número?</w:t>
            </w:r>
          </w:p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26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6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Tamanho da resposta</w:t>
            </w:r>
          </w:p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26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2026-10-05T21:19:12.245Z</dcterms:created>
  <dcterms:modified xsi:type="dcterms:W3CDTF">2026-10-05T21:19:12.248Z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